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C1D6" w14:textId="77777777" w:rsidR="00C33209" w:rsidRDefault="00C33209" w:rsidP="00C33209">
      <w:pPr>
        <w:pStyle w:val="Corpotesto"/>
        <w:rPr>
          <w:rFonts w:ascii="Times New Roman"/>
          <w:sz w:val="28"/>
          <w:szCs w:val="28"/>
        </w:rPr>
      </w:pPr>
      <w:r>
        <w:rPr>
          <w:rFonts w:ascii="Arial"/>
          <w:i/>
          <w:noProof/>
          <w:sz w:val="24"/>
          <w:lang w:eastAsia="it-IT"/>
        </w:rPr>
        <w:drawing>
          <wp:anchor distT="0" distB="0" distL="114300" distR="114300" simplePos="0" relativeHeight="251663872" behindDoc="0" locked="0" layoutInCell="1" allowOverlap="1" wp14:anchorId="574FEF18" wp14:editId="25C33F38">
            <wp:simplePos x="0" y="0"/>
            <wp:positionH relativeFrom="column">
              <wp:posOffset>1250790</wp:posOffset>
            </wp:positionH>
            <wp:positionV relativeFrom="paragraph">
              <wp:posOffset>19445</wp:posOffset>
            </wp:positionV>
            <wp:extent cx="521193" cy="630091"/>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161" cy="633679"/>
                    </a:xfrm>
                    <a:prstGeom prst="rect">
                      <a:avLst/>
                    </a:prstGeom>
                    <a:noFill/>
                  </pic:spPr>
                </pic:pic>
              </a:graphicData>
            </a:graphic>
            <wp14:sizeRelH relativeFrom="page">
              <wp14:pctWidth>0</wp14:pctWidth>
            </wp14:sizeRelH>
            <wp14:sizeRelV relativeFrom="page">
              <wp14:pctHeight>0</wp14:pctHeight>
            </wp14:sizeRelV>
          </wp:anchor>
        </w:drawing>
      </w:r>
    </w:p>
    <w:p w14:paraId="428B226E" w14:textId="77777777" w:rsidR="009A1133" w:rsidRDefault="00C33209" w:rsidP="00C33209">
      <w:pPr>
        <w:pStyle w:val="Corpotesto"/>
        <w:rPr>
          <w:rFonts w:ascii="Times New Roman"/>
          <w:sz w:val="20"/>
        </w:rPr>
      </w:pPr>
      <w:r>
        <w:rPr>
          <w:rFonts w:ascii="Times New Roman"/>
          <w:sz w:val="28"/>
          <w:szCs w:val="28"/>
        </w:rPr>
        <w:t xml:space="preserve">             </w:t>
      </w:r>
      <w:r w:rsidRPr="00C33209">
        <w:rPr>
          <w:rFonts w:ascii="Times New Roman"/>
          <w:sz w:val="28"/>
          <w:szCs w:val="28"/>
        </w:rPr>
        <w:t>COMUNE DI PETACCIATO</w:t>
      </w:r>
      <w:r>
        <w:rPr>
          <w:rFonts w:ascii="Times New Roman"/>
          <w:sz w:val="20"/>
        </w:rPr>
        <w:t xml:space="preserve">                                         </w:t>
      </w:r>
      <w:r w:rsidR="007637B2">
        <w:rPr>
          <w:noProof/>
          <w:sz w:val="28"/>
          <w:szCs w:val="28"/>
          <w:lang w:eastAsia="it-IT"/>
        </w:rPr>
        <w:drawing>
          <wp:inline distT="0" distB="0" distL="0" distR="0" wp14:anchorId="459BD555" wp14:editId="55C5F134">
            <wp:extent cx="456496" cy="55602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84518"/>
                    <a:stretch/>
                  </pic:blipFill>
                  <pic:spPr bwMode="auto">
                    <a:xfrm>
                      <a:off x="0" y="0"/>
                      <a:ext cx="472067" cy="574986"/>
                    </a:xfrm>
                    <a:prstGeom prst="rect">
                      <a:avLst/>
                    </a:prstGeom>
                    <a:noFill/>
                    <a:ln>
                      <a:noFill/>
                    </a:ln>
                    <a:extLst>
                      <a:ext uri="{53640926-AAD7-44D8-BBD7-CCE9431645EC}">
                        <a14:shadowObscured xmlns:a14="http://schemas.microsoft.com/office/drawing/2010/main"/>
                      </a:ext>
                    </a:extLst>
                  </pic:spPr>
                </pic:pic>
              </a:graphicData>
            </a:graphic>
          </wp:inline>
        </w:drawing>
      </w:r>
      <w:r w:rsidR="007637B2">
        <w:rPr>
          <w:rFonts w:ascii="Times New Roman"/>
          <w:noProof/>
          <w:sz w:val="20"/>
          <w:lang w:eastAsia="it-IT"/>
        </w:rPr>
        <w:drawing>
          <wp:inline distT="0" distB="0" distL="0" distR="0" wp14:anchorId="602D6A2D" wp14:editId="494F244D">
            <wp:extent cx="2206869" cy="812536"/>
            <wp:effectExtent l="0" t="0" r="3175" b="698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srcRect l="48841"/>
                    <a:stretch/>
                  </pic:blipFill>
                  <pic:spPr bwMode="auto">
                    <a:xfrm>
                      <a:off x="0" y="0"/>
                      <a:ext cx="2228561" cy="820523"/>
                    </a:xfrm>
                    <a:prstGeom prst="rect">
                      <a:avLst/>
                    </a:prstGeom>
                    <a:ln>
                      <a:noFill/>
                    </a:ln>
                    <a:extLst>
                      <a:ext uri="{53640926-AAD7-44D8-BBD7-CCE9431645EC}">
                        <a14:shadowObscured xmlns:a14="http://schemas.microsoft.com/office/drawing/2010/main"/>
                      </a:ext>
                    </a:extLst>
                  </pic:spPr>
                </pic:pic>
              </a:graphicData>
            </a:graphic>
          </wp:inline>
        </w:drawing>
      </w:r>
    </w:p>
    <w:p w14:paraId="6EB4C12E" w14:textId="77777777" w:rsidR="009A1133" w:rsidRDefault="009A1133">
      <w:pPr>
        <w:pStyle w:val="Corpotesto"/>
        <w:spacing w:before="10"/>
        <w:rPr>
          <w:rFonts w:ascii="Arial"/>
          <w:b/>
          <w:sz w:val="13"/>
        </w:rPr>
      </w:pPr>
    </w:p>
    <w:p w14:paraId="2763FF25" w14:textId="77777777" w:rsidR="00C33209" w:rsidRPr="00154C8F" w:rsidRDefault="00C33209" w:rsidP="00C33209">
      <w:pPr>
        <w:pStyle w:val="Titolo"/>
        <w:ind w:right="265"/>
        <w:jc w:val="center"/>
        <w:rPr>
          <w:sz w:val="16"/>
          <w:szCs w:val="16"/>
        </w:rPr>
      </w:pPr>
    </w:p>
    <w:p w14:paraId="423FE49D" w14:textId="77777777" w:rsidR="009A1133" w:rsidRPr="007975A7" w:rsidRDefault="009532DA" w:rsidP="007975A7">
      <w:pPr>
        <w:pStyle w:val="Titolo"/>
        <w:jc w:val="center"/>
        <w:rPr>
          <w:sz w:val="28"/>
          <w:szCs w:val="28"/>
        </w:rPr>
      </w:pPr>
      <w:r w:rsidRPr="007975A7">
        <w:rPr>
          <w:sz w:val="28"/>
          <w:szCs w:val="28"/>
        </w:rPr>
        <w:t>Avviso pubblicazione B</w:t>
      </w:r>
      <w:r w:rsidR="001B77AC" w:rsidRPr="007975A7">
        <w:rPr>
          <w:sz w:val="28"/>
          <w:szCs w:val="28"/>
        </w:rPr>
        <w:t>ando Servizio Civile Universale.</w:t>
      </w:r>
    </w:p>
    <w:p w14:paraId="28324164" w14:textId="77777777" w:rsidR="009A1133" w:rsidRDefault="009A1133">
      <w:pPr>
        <w:pStyle w:val="Corpotesto"/>
        <w:rPr>
          <w:rFonts w:ascii="Arial"/>
          <w:b/>
        </w:rPr>
      </w:pPr>
    </w:p>
    <w:p w14:paraId="2B035173" w14:textId="77777777" w:rsidR="009A1133" w:rsidRDefault="001B77AC" w:rsidP="007975A7">
      <w:pPr>
        <w:tabs>
          <w:tab w:val="left" w:pos="10184"/>
        </w:tabs>
        <w:ind w:left="426" w:right="996"/>
        <w:jc w:val="center"/>
        <w:rPr>
          <w:sz w:val="28"/>
          <w:szCs w:val="28"/>
        </w:rPr>
      </w:pPr>
      <w:r w:rsidRPr="007975A7">
        <w:rPr>
          <w:sz w:val="28"/>
          <w:szCs w:val="28"/>
        </w:rPr>
        <w:t xml:space="preserve">E’ stato pubblicato il </w:t>
      </w:r>
      <w:r w:rsidR="009532DA" w:rsidRPr="007975A7">
        <w:rPr>
          <w:sz w:val="28"/>
          <w:szCs w:val="28"/>
        </w:rPr>
        <w:t>“</w:t>
      </w:r>
      <w:r w:rsidR="009532DA" w:rsidRPr="007975A7">
        <w:rPr>
          <w:rFonts w:ascii="Arial" w:hAnsi="Arial"/>
          <w:i/>
          <w:sz w:val="28"/>
          <w:szCs w:val="28"/>
        </w:rPr>
        <w:t>Bando per la selezione di operatori volontari da</w:t>
      </w:r>
      <w:r w:rsidR="009532DA" w:rsidRPr="007975A7">
        <w:rPr>
          <w:rFonts w:ascii="Arial" w:hAnsi="Arial"/>
          <w:i/>
          <w:spacing w:val="1"/>
          <w:sz w:val="28"/>
          <w:szCs w:val="28"/>
        </w:rPr>
        <w:t xml:space="preserve"> </w:t>
      </w:r>
      <w:r w:rsidR="009532DA" w:rsidRPr="007975A7">
        <w:rPr>
          <w:rFonts w:ascii="Arial" w:hAnsi="Arial"/>
          <w:i/>
          <w:sz w:val="28"/>
          <w:szCs w:val="28"/>
        </w:rPr>
        <w:t>impiegare</w:t>
      </w:r>
      <w:r w:rsidR="009532DA" w:rsidRPr="007975A7">
        <w:rPr>
          <w:rFonts w:ascii="Arial" w:hAnsi="Arial"/>
          <w:i/>
          <w:spacing w:val="8"/>
          <w:sz w:val="28"/>
          <w:szCs w:val="28"/>
        </w:rPr>
        <w:t xml:space="preserve"> </w:t>
      </w:r>
      <w:r w:rsidR="009532DA" w:rsidRPr="007975A7">
        <w:rPr>
          <w:rFonts w:ascii="Arial" w:hAnsi="Arial"/>
          <w:i/>
          <w:sz w:val="28"/>
          <w:szCs w:val="28"/>
        </w:rPr>
        <w:t>in</w:t>
      </w:r>
      <w:r w:rsidR="009532DA" w:rsidRPr="007975A7">
        <w:rPr>
          <w:rFonts w:ascii="Arial" w:hAnsi="Arial"/>
          <w:i/>
          <w:spacing w:val="9"/>
          <w:sz w:val="28"/>
          <w:szCs w:val="28"/>
        </w:rPr>
        <w:t xml:space="preserve"> </w:t>
      </w:r>
      <w:r w:rsidR="009532DA" w:rsidRPr="007975A7">
        <w:rPr>
          <w:rFonts w:ascii="Arial" w:hAnsi="Arial"/>
          <w:i/>
          <w:sz w:val="28"/>
          <w:szCs w:val="28"/>
        </w:rPr>
        <w:t>progetti</w:t>
      </w:r>
      <w:r w:rsidR="009532DA" w:rsidRPr="007975A7">
        <w:rPr>
          <w:rFonts w:ascii="Arial" w:hAnsi="Arial"/>
          <w:i/>
          <w:spacing w:val="8"/>
          <w:sz w:val="28"/>
          <w:szCs w:val="28"/>
        </w:rPr>
        <w:t xml:space="preserve"> </w:t>
      </w:r>
      <w:r w:rsidR="009532DA" w:rsidRPr="007975A7">
        <w:rPr>
          <w:rFonts w:ascii="Arial" w:hAnsi="Arial"/>
          <w:i/>
          <w:sz w:val="28"/>
          <w:szCs w:val="28"/>
        </w:rPr>
        <w:t>afferenti</w:t>
      </w:r>
      <w:r w:rsidR="009532DA" w:rsidRPr="007975A7">
        <w:rPr>
          <w:rFonts w:ascii="Arial" w:hAnsi="Arial"/>
          <w:i/>
          <w:spacing w:val="9"/>
          <w:sz w:val="28"/>
          <w:szCs w:val="28"/>
        </w:rPr>
        <w:t xml:space="preserve"> </w:t>
      </w:r>
      <w:r w:rsidR="009532DA" w:rsidRPr="007975A7">
        <w:rPr>
          <w:rFonts w:ascii="Arial" w:hAnsi="Arial"/>
          <w:i/>
          <w:sz w:val="28"/>
          <w:szCs w:val="28"/>
        </w:rPr>
        <w:t>a</w:t>
      </w:r>
      <w:r w:rsidR="009532DA" w:rsidRPr="007975A7">
        <w:rPr>
          <w:rFonts w:ascii="Arial" w:hAnsi="Arial"/>
          <w:i/>
          <w:spacing w:val="9"/>
          <w:sz w:val="28"/>
          <w:szCs w:val="28"/>
        </w:rPr>
        <w:t xml:space="preserve"> </w:t>
      </w:r>
      <w:r w:rsidR="009532DA" w:rsidRPr="007975A7">
        <w:rPr>
          <w:rFonts w:ascii="Arial" w:hAnsi="Arial"/>
          <w:i/>
          <w:sz w:val="28"/>
          <w:szCs w:val="28"/>
        </w:rPr>
        <w:t>programmi</w:t>
      </w:r>
      <w:r w:rsidR="009532DA" w:rsidRPr="007975A7">
        <w:rPr>
          <w:rFonts w:ascii="Arial" w:hAnsi="Arial"/>
          <w:i/>
          <w:spacing w:val="8"/>
          <w:sz w:val="28"/>
          <w:szCs w:val="28"/>
        </w:rPr>
        <w:t xml:space="preserve"> </w:t>
      </w:r>
      <w:r w:rsidR="009532DA" w:rsidRPr="007975A7">
        <w:rPr>
          <w:rFonts w:ascii="Arial" w:hAnsi="Arial"/>
          <w:i/>
          <w:sz w:val="28"/>
          <w:szCs w:val="28"/>
        </w:rPr>
        <w:t>di</w:t>
      </w:r>
      <w:r w:rsidR="009532DA" w:rsidRPr="007975A7">
        <w:rPr>
          <w:rFonts w:ascii="Arial" w:hAnsi="Arial"/>
          <w:i/>
          <w:spacing w:val="9"/>
          <w:sz w:val="28"/>
          <w:szCs w:val="28"/>
        </w:rPr>
        <w:t xml:space="preserve"> </w:t>
      </w:r>
      <w:r w:rsidR="009532DA" w:rsidRPr="007975A7">
        <w:rPr>
          <w:rFonts w:ascii="Arial" w:hAnsi="Arial"/>
          <w:i/>
          <w:sz w:val="28"/>
          <w:szCs w:val="28"/>
        </w:rPr>
        <w:t>intervento</w:t>
      </w:r>
      <w:r w:rsidR="009532DA" w:rsidRPr="007975A7">
        <w:rPr>
          <w:rFonts w:ascii="Arial" w:hAnsi="Arial"/>
          <w:i/>
          <w:spacing w:val="9"/>
          <w:sz w:val="28"/>
          <w:szCs w:val="28"/>
        </w:rPr>
        <w:t xml:space="preserve"> </w:t>
      </w:r>
      <w:r w:rsidR="009532DA" w:rsidRPr="007975A7">
        <w:rPr>
          <w:rFonts w:ascii="Arial" w:hAnsi="Arial"/>
          <w:i/>
          <w:sz w:val="28"/>
          <w:szCs w:val="28"/>
        </w:rPr>
        <w:t>di</w:t>
      </w:r>
      <w:r w:rsidR="009532DA" w:rsidRPr="007975A7">
        <w:rPr>
          <w:rFonts w:ascii="Arial" w:hAnsi="Arial"/>
          <w:i/>
          <w:spacing w:val="8"/>
          <w:sz w:val="28"/>
          <w:szCs w:val="28"/>
        </w:rPr>
        <w:t xml:space="preserve"> </w:t>
      </w:r>
      <w:r w:rsidR="009532DA" w:rsidRPr="007975A7">
        <w:rPr>
          <w:rFonts w:ascii="Arial" w:hAnsi="Arial"/>
          <w:i/>
          <w:sz w:val="28"/>
          <w:szCs w:val="28"/>
        </w:rPr>
        <w:t>Servizio</w:t>
      </w:r>
      <w:r w:rsidR="009532DA" w:rsidRPr="007975A7">
        <w:rPr>
          <w:rFonts w:ascii="Arial" w:hAnsi="Arial"/>
          <w:i/>
          <w:spacing w:val="9"/>
          <w:sz w:val="28"/>
          <w:szCs w:val="28"/>
        </w:rPr>
        <w:t xml:space="preserve"> </w:t>
      </w:r>
      <w:r w:rsidR="009532DA" w:rsidRPr="007975A7">
        <w:rPr>
          <w:rFonts w:ascii="Arial" w:hAnsi="Arial"/>
          <w:i/>
          <w:sz w:val="28"/>
          <w:szCs w:val="28"/>
        </w:rPr>
        <w:t>civile</w:t>
      </w:r>
      <w:r w:rsidR="009532DA" w:rsidRPr="007975A7">
        <w:rPr>
          <w:rFonts w:ascii="Arial" w:hAnsi="Arial"/>
          <w:i/>
          <w:spacing w:val="8"/>
          <w:sz w:val="28"/>
          <w:szCs w:val="28"/>
        </w:rPr>
        <w:t xml:space="preserve"> </w:t>
      </w:r>
      <w:r w:rsidR="009532DA" w:rsidRPr="007975A7">
        <w:rPr>
          <w:rFonts w:ascii="Arial" w:hAnsi="Arial"/>
          <w:i/>
          <w:sz w:val="28"/>
          <w:szCs w:val="28"/>
        </w:rPr>
        <w:t>universale</w:t>
      </w:r>
      <w:r w:rsidR="009532DA" w:rsidRPr="007975A7">
        <w:rPr>
          <w:rFonts w:ascii="Arial" w:hAnsi="Arial"/>
          <w:i/>
          <w:spacing w:val="9"/>
          <w:sz w:val="28"/>
          <w:szCs w:val="28"/>
        </w:rPr>
        <w:t xml:space="preserve"> </w:t>
      </w:r>
      <w:r w:rsidR="009532DA" w:rsidRPr="007975A7">
        <w:rPr>
          <w:rFonts w:ascii="Arial" w:hAnsi="Arial"/>
          <w:i/>
          <w:sz w:val="28"/>
          <w:szCs w:val="28"/>
        </w:rPr>
        <w:t>da</w:t>
      </w:r>
      <w:r w:rsidR="009532DA" w:rsidRPr="007975A7">
        <w:rPr>
          <w:rFonts w:ascii="Arial" w:hAnsi="Arial"/>
          <w:i/>
          <w:spacing w:val="-5"/>
          <w:sz w:val="28"/>
          <w:szCs w:val="28"/>
        </w:rPr>
        <w:t xml:space="preserve"> </w:t>
      </w:r>
      <w:r w:rsidR="009532DA" w:rsidRPr="007975A7">
        <w:rPr>
          <w:rFonts w:ascii="Arial" w:hAnsi="Arial"/>
          <w:i/>
          <w:sz w:val="28"/>
          <w:szCs w:val="28"/>
        </w:rPr>
        <w:t>realizzarsi</w:t>
      </w:r>
      <w:r w:rsidR="009532DA" w:rsidRPr="007975A7">
        <w:rPr>
          <w:rFonts w:ascii="Arial" w:hAnsi="Arial"/>
          <w:i/>
          <w:spacing w:val="1"/>
          <w:sz w:val="28"/>
          <w:szCs w:val="28"/>
        </w:rPr>
        <w:t xml:space="preserve"> </w:t>
      </w:r>
      <w:r w:rsidR="009532DA" w:rsidRPr="007975A7">
        <w:rPr>
          <w:rFonts w:ascii="Arial" w:hAnsi="Arial"/>
          <w:i/>
          <w:sz w:val="28"/>
          <w:szCs w:val="28"/>
        </w:rPr>
        <w:t>in</w:t>
      </w:r>
      <w:r w:rsidR="009532DA" w:rsidRPr="007975A7">
        <w:rPr>
          <w:rFonts w:ascii="Arial" w:hAnsi="Arial"/>
          <w:i/>
          <w:spacing w:val="-2"/>
          <w:sz w:val="28"/>
          <w:szCs w:val="28"/>
        </w:rPr>
        <w:t xml:space="preserve"> </w:t>
      </w:r>
      <w:r w:rsidR="009532DA" w:rsidRPr="007975A7">
        <w:rPr>
          <w:rFonts w:ascii="Arial" w:hAnsi="Arial"/>
          <w:i/>
          <w:sz w:val="28"/>
          <w:szCs w:val="28"/>
        </w:rPr>
        <w:t>Italia</w:t>
      </w:r>
      <w:r w:rsidR="009532DA" w:rsidRPr="007975A7">
        <w:rPr>
          <w:rFonts w:ascii="Arial" w:hAnsi="Arial"/>
          <w:i/>
          <w:spacing w:val="-1"/>
          <w:sz w:val="28"/>
          <w:szCs w:val="28"/>
        </w:rPr>
        <w:t xml:space="preserve"> </w:t>
      </w:r>
      <w:r w:rsidR="009532DA" w:rsidRPr="007975A7">
        <w:rPr>
          <w:rFonts w:ascii="Arial" w:hAnsi="Arial"/>
          <w:i/>
          <w:sz w:val="28"/>
          <w:szCs w:val="28"/>
        </w:rPr>
        <w:t>e</w:t>
      </w:r>
      <w:r w:rsidR="009532DA" w:rsidRPr="007975A7">
        <w:rPr>
          <w:rFonts w:ascii="Arial" w:hAnsi="Arial"/>
          <w:i/>
          <w:spacing w:val="-1"/>
          <w:sz w:val="28"/>
          <w:szCs w:val="28"/>
        </w:rPr>
        <w:t xml:space="preserve"> </w:t>
      </w:r>
      <w:r w:rsidRPr="007975A7">
        <w:rPr>
          <w:rFonts w:ascii="Arial" w:hAnsi="Arial"/>
          <w:i/>
          <w:sz w:val="28"/>
          <w:szCs w:val="28"/>
        </w:rPr>
        <w:t>all'estero</w:t>
      </w:r>
      <w:r w:rsidR="009532DA" w:rsidRPr="007975A7">
        <w:rPr>
          <w:sz w:val="28"/>
          <w:szCs w:val="28"/>
        </w:rPr>
        <w:t>”.</w:t>
      </w:r>
    </w:p>
    <w:p w14:paraId="3958847E" w14:textId="77777777" w:rsidR="007975A7" w:rsidRPr="007975A7" w:rsidRDefault="007975A7" w:rsidP="007975A7">
      <w:pPr>
        <w:tabs>
          <w:tab w:val="left" w:pos="10184"/>
        </w:tabs>
        <w:ind w:left="426" w:right="996"/>
        <w:jc w:val="both"/>
        <w:rPr>
          <w:sz w:val="28"/>
          <w:szCs w:val="28"/>
        </w:rPr>
      </w:pPr>
    </w:p>
    <w:p w14:paraId="6FB99562" w14:textId="5908EF4F" w:rsidR="00B57B37" w:rsidRPr="00B57B37" w:rsidRDefault="009532DA" w:rsidP="008F5D22">
      <w:pPr>
        <w:pStyle w:val="Corpotesto"/>
        <w:tabs>
          <w:tab w:val="left" w:pos="11180"/>
        </w:tabs>
        <w:ind w:left="567"/>
        <w:jc w:val="both"/>
        <w:rPr>
          <w:b/>
          <w:bCs/>
          <w:sz w:val="28"/>
          <w:szCs w:val="28"/>
        </w:rPr>
      </w:pPr>
      <w:r w:rsidRPr="007975A7">
        <w:rPr>
          <w:sz w:val="28"/>
          <w:szCs w:val="28"/>
        </w:rPr>
        <w:t>Per</w:t>
      </w:r>
      <w:r w:rsidRPr="007975A7">
        <w:rPr>
          <w:spacing w:val="-5"/>
          <w:sz w:val="28"/>
          <w:szCs w:val="28"/>
        </w:rPr>
        <w:t xml:space="preserve"> </w:t>
      </w:r>
      <w:r w:rsidR="001B77AC" w:rsidRPr="007975A7">
        <w:rPr>
          <w:sz w:val="28"/>
          <w:szCs w:val="28"/>
        </w:rPr>
        <w:t xml:space="preserve">il </w:t>
      </w:r>
      <w:r w:rsidR="001B77AC" w:rsidRPr="00B57B37">
        <w:rPr>
          <w:b/>
          <w:sz w:val="28"/>
          <w:szCs w:val="28"/>
        </w:rPr>
        <w:t>Comune di Petacciato</w:t>
      </w:r>
      <w:r w:rsidR="00154C8F">
        <w:rPr>
          <w:sz w:val="28"/>
          <w:szCs w:val="28"/>
        </w:rPr>
        <w:t xml:space="preserve"> </w:t>
      </w:r>
      <w:r w:rsidR="008F5D22">
        <w:rPr>
          <w:sz w:val="28"/>
          <w:szCs w:val="28"/>
        </w:rPr>
        <w:t>è</w:t>
      </w:r>
      <w:r w:rsidR="00154C8F">
        <w:rPr>
          <w:sz w:val="28"/>
          <w:szCs w:val="28"/>
        </w:rPr>
        <w:t xml:space="preserve"> </w:t>
      </w:r>
      <w:r w:rsidR="00B57B37">
        <w:rPr>
          <w:sz w:val="28"/>
          <w:szCs w:val="28"/>
        </w:rPr>
        <w:t xml:space="preserve">possibile candidarsi per </w:t>
      </w:r>
      <w:r w:rsidR="008F5D22">
        <w:rPr>
          <w:sz w:val="28"/>
          <w:szCs w:val="28"/>
        </w:rPr>
        <w:t>il progetto</w:t>
      </w:r>
      <w:r w:rsidR="00154C8F">
        <w:rPr>
          <w:sz w:val="28"/>
          <w:szCs w:val="28"/>
        </w:rPr>
        <w:t xml:space="preserve"> </w:t>
      </w:r>
      <w:r w:rsidR="00B57B37" w:rsidRPr="00B57B37">
        <w:rPr>
          <w:b/>
          <w:bCs/>
          <w:sz w:val="28"/>
          <w:szCs w:val="28"/>
        </w:rPr>
        <w:t>RUSSELL 2025. Sostegno scolastico e animazione culturale dei minori del Molise.</w:t>
      </w:r>
    </w:p>
    <w:p w14:paraId="5DB2C35B" w14:textId="77777777" w:rsidR="00B57B37" w:rsidRDefault="00B57B37" w:rsidP="008F5D22">
      <w:pPr>
        <w:pStyle w:val="Corpotesto"/>
        <w:tabs>
          <w:tab w:val="left" w:pos="11180"/>
        </w:tabs>
        <w:ind w:left="567"/>
        <w:jc w:val="both"/>
        <w:rPr>
          <w:sz w:val="28"/>
          <w:szCs w:val="28"/>
        </w:rPr>
      </w:pPr>
    </w:p>
    <w:p w14:paraId="559DB550" w14:textId="53B2D110" w:rsidR="00107CB0" w:rsidRDefault="008F5D22" w:rsidP="00107CB0">
      <w:pPr>
        <w:pStyle w:val="Corpotesto"/>
        <w:ind w:left="567" w:right="265"/>
        <w:jc w:val="both"/>
        <w:rPr>
          <w:sz w:val="28"/>
          <w:szCs w:val="28"/>
        </w:rPr>
      </w:pPr>
      <w:r w:rsidRPr="008F5D22">
        <w:rPr>
          <w:sz w:val="28"/>
          <w:szCs w:val="28"/>
        </w:rPr>
        <w:t xml:space="preserve">Per la presentazione delle domande, gli aspiranti volontari dovranno collegarsi sulla piattaforma DOL tramite PC, tablet e smartphone all’indirizzo </w:t>
      </w:r>
      <w:hyperlink r:id="rId8" w:history="1">
        <w:r w:rsidR="00107CB0" w:rsidRPr="00D752EA">
          <w:rPr>
            <w:rStyle w:val="Collegamentoipertestuale"/>
            <w:sz w:val="28"/>
            <w:szCs w:val="28"/>
          </w:rPr>
          <w:t>https://domandaonline.serviziocivile.it/</w:t>
        </w:r>
      </w:hyperlink>
      <w:r w:rsidR="00107CB0">
        <w:rPr>
          <w:sz w:val="28"/>
          <w:szCs w:val="28"/>
        </w:rPr>
        <w:t xml:space="preserve"> </w:t>
      </w:r>
      <w:r w:rsidRPr="008F5D22">
        <w:rPr>
          <w:sz w:val="28"/>
          <w:szCs w:val="28"/>
        </w:rPr>
        <w:t xml:space="preserve">e indirizzare la domanda direttamente all’ente che realizza il progetto prescelto. </w:t>
      </w:r>
    </w:p>
    <w:p w14:paraId="4CFA1651" w14:textId="77777777" w:rsidR="00107CB0" w:rsidRDefault="008F5D22" w:rsidP="00531385">
      <w:pPr>
        <w:pStyle w:val="Corpotesto"/>
        <w:ind w:left="567" w:right="265"/>
        <w:jc w:val="both"/>
        <w:rPr>
          <w:sz w:val="28"/>
          <w:szCs w:val="28"/>
        </w:rPr>
      </w:pPr>
      <w:r w:rsidRPr="008F5D22">
        <w:rPr>
          <w:sz w:val="28"/>
          <w:szCs w:val="28"/>
        </w:rPr>
        <w:t xml:space="preserve">Per accedere ai servizi di compilazione e presentazione domanda sulla piattaforma DOL occorre che il candidato sia riconosciuto dal sistema. I cittadini italiani residenti in Italia o all’estero e i cittadini di Paesi extra Unione Europea regolarmente soggiornanti in Italia possono accedervi esclusivamente con SPID, il Sistema Pubblico di Identità Digitale. </w:t>
      </w:r>
    </w:p>
    <w:p w14:paraId="5C7802F4" w14:textId="0C09F457" w:rsidR="00107CB0" w:rsidRDefault="008F5D22" w:rsidP="00107CB0">
      <w:pPr>
        <w:pStyle w:val="Corpotesto"/>
        <w:ind w:left="567" w:right="265"/>
        <w:jc w:val="both"/>
        <w:rPr>
          <w:sz w:val="28"/>
          <w:szCs w:val="28"/>
        </w:rPr>
      </w:pPr>
      <w:r w:rsidRPr="008F5D22">
        <w:rPr>
          <w:sz w:val="28"/>
          <w:szCs w:val="28"/>
        </w:rPr>
        <w:t>Sul sito dell’Agenzia per l’Italia Digitale http://</w:t>
      </w:r>
      <w:hyperlink r:id="rId9" w:history="1">
        <w:r w:rsidR="00107CB0" w:rsidRPr="00D752EA">
          <w:rPr>
            <w:rStyle w:val="Collegamentoipertestuale"/>
            <w:sz w:val="28"/>
            <w:szCs w:val="28"/>
          </w:rPr>
          <w:t>www.agid.gov.it/it/piattaforme/spid</w:t>
        </w:r>
      </w:hyperlink>
    </w:p>
    <w:p w14:paraId="6F3303FF" w14:textId="77777777" w:rsidR="00B57B37" w:rsidRDefault="008F5D22" w:rsidP="00531385">
      <w:pPr>
        <w:pStyle w:val="Corpotesto"/>
        <w:ind w:left="567" w:right="265"/>
        <w:jc w:val="both"/>
        <w:rPr>
          <w:sz w:val="28"/>
          <w:szCs w:val="28"/>
        </w:rPr>
      </w:pPr>
      <w:r w:rsidRPr="008F5D22">
        <w:rPr>
          <w:sz w:val="28"/>
          <w:szCs w:val="28"/>
        </w:rPr>
        <w:t xml:space="preserve">sono disponibili tutte le informazioni su cosa è SPID, quali servizi offre e come si richiede. Per la Domanda On-Line di Servizio civile occorrono credenziali SPID di livello di sicurezza 2. I cittadini di Paesi appartenenti all’Unione europea e gli stranieri regolarmente soggiornanti in Italia, se non avessero la disponibilità di acquisire lo SPID, potranno accedere ai servizi della piattaforma DOL attraverso apposite credenziali da richiedere al Dipartimento, secondo una procedura disponibile sulla homepage della piattaforma stessa. I cittadini extracomunitari regolarmente soggiornanti in Italia al momento della presentazione della domanda On-Line devono obbligatoriamente allegare, oltre ad un documento di identità valido, anche il permesso di soggiorno in corso di validità o la richiesta di rilascio/rinnovo dello stesso. </w:t>
      </w:r>
    </w:p>
    <w:p w14:paraId="4972410F" w14:textId="77777777" w:rsidR="00B57B37" w:rsidRDefault="008F5D22" w:rsidP="00531385">
      <w:pPr>
        <w:pStyle w:val="Corpotesto"/>
        <w:ind w:left="567" w:right="265"/>
        <w:jc w:val="both"/>
        <w:rPr>
          <w:sz w:val="28"/>
          <w:szCs w:val="28"/>
        </w:rPr>
      </w:pPr>
      <w:r w:rsidRPr="008F5D22">
        <w:rPr>
          <w:sz w:val="28"/>
          <w:szCs w:val="28"/>
        </w:rPr>
        <w:t xml:space="preserve">Inoltre, si ricorda che le domande di partecipazione devono essere presentate esclusivamente nella modalità online sopra descritta, entro e non oltre le ore </w:t>
      </w:r>
      <w:r w:rsidRPr="00B57B37">
        <w:rPr>
          <w:b/>
          <w:bCs/>
          <w:sz w:val="28"/>
          <w:szCs w:val="28"/>
        </w:rPr>
        <w:t>14.00 del 18 febbraio 2025</w:t>
      </w:r>
      <w:r w:rsidRPr="008F5D22">
        <w:rPr>
          <w:sz w:val="28"/>
          <w:szCs w:val="28"/>
        </w:rPr>
        <w:t>. Oltre tale termine, il sistema non consentirà la presentazione delle domande. Le domande trasmesse</w:t>
      </w:r>
      <w:r w:rsidR="00107CB0">
        <w:rPr>
          <w:sz w:val="28"/>
          <w:szCs w:val="28"/>
        </w:rPr>
        <w:t xml:space="preserve"> </w:t>
      </w:r>
      <w:r w:rsidRPr="008F5D22">
        <w:rPr>
          <w:sz w:val="28"/>
          <w:szCs w:val="28"/>
        </w:rPr>
        <w:t xml:space="preserve">con modalità diverse non saranno prese in considerazione. </w:t>
      </w:r>
    </w:p>
    <w:p w14:paraId="613393AE" w14:textId="132D3C62" w:rsidR="008F5D22" w:rsidRDefault="008F5D22" w:rsidP="00531385">
      <w:pPr>
        <w:pStyle w:val="Corpotesto"/>
        <w:ind w:left="567" w:right="265"/>
        <w:jc w:val="both"/>
        <w:rPr>
          <w:sz w:val="28"/>
          <w:szCs w:val="28"/>
          <w:highlight w:val="yellow"/>
        </w:rPr>
      </w:pPr>
      <w:r w:rsidRPr="008F5D22">
        <w:rPr>
          <w:sz w:val="28"/>
          <w:szCs w:val="28"/>
        </w:rPr>
        <w:t>Il giorno successivo alla presentazione della domanda, il sistema di protocollo del Dipartimento invia al candidato, tramite posta elettronica, la ricevuta di attestazione della presentazione con il numero di protocollo e la data e l’orario di presentazione della domanda stessa. In caso di errata compilazione, è consentito annullare la propria domanda e presentarne una nuova fino alle ore 14:00 del giorno 17/02/2025, giorno precedente a quello di scadenza del presente bando.</w:t>
      </w:r>
    </w:p>
    <w:p w14:paraId="5582590F" w14:textId="0F3201DF" w:rsidR="008F5D22" w:rsidRPr="00A95B96" w:rsidRDefault="00A95B96" w:rsidP="00531385">
      <w:pPr>
        <w:pStyle w:val="Corpotesto"/>
        <w:ind w:left="567" w:right="265"/>
        <w:jc w:val="both"/>
        <w:rPr>
          <w:sz w:val="28"/>
          <w:szCs w:val="28"/>
        </w:rPr>
      </w:pPr>
      <w:r w:rsidRPr="00A95B96">
        <w:rPr>
          <w:sz w:val="28"/>
          <w:szCs w:val="28"/>
        </w:rPr>
        <w:t xml:space="preserve">In allegato, locandina </w:t>
      </w:r>
      <w:r>
        <w:rPr>
          <w:sz w:val="28"/>
          <w:szCs w:val="28"/>
        </w:rPr>
        <w:t xml:space="preserve">informativa </w:t>
      </w:r>
      <w:r w:rsidRPr="00A95B96">
        <w:rPr>
          <w:sz w:val="28"/>
          <w:szCs w:val="28"/>
        </w:rPr>
        <w:t>e scheda del progetto.</w:t>
      </w:r>
    </w:p>
    <w:p w14:paraId="165CCCFD" w14:textId="77777777" w:rsidR="008F5D22" w:rsidRPr="00A95B96" w:rsidRDefault="008F5D22" w:rsidP="00B57B37">
      <w:pPr>
        <w:pStyle w:val="Corpotesto"/>
        <w:ind w:right="265"/>
        <w:jc w:val="both"/>
        <w:rPr>
          <w:sz w:val="28"/>
          <w:szCs w:val="28"/>
        </w:rPr>
      </w:pPr>
    </w:p>
    <w:sectPr w:rsidR="008F5D22" w:rsidRPr="00A95B96" w:rsidSect="007975A7">
      <w:pgSz w:w="11920" w:h="16840"/>
      <w:pgMar w:top="284" w:right="58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F6425"/>
    <w:multiLevelType w:val="hybridMultilevel"/>
    <w:tmpl w:val="99FC0944"/>
    <w:lvl w:ilvl="0" w:tplc="BC440F06">
      <w:numFmt w:val="bullet"/>
      <w:lvlText w:val="-"/>
      <w:lvlJc w:val="left"/>
      <w:pPr>
        <w:ind w:left="927" w:hanging="360"/>
      </w:pPr>
      <w:rPr>
        <w:rFonts w:ascii="Arial MT" w:eastAsia="Arial MT" w:hAnsi="Arial MT" w:cs="Arial MT"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5F2435FA"/>
    <w:multiLevelType w:val="hybridMultilevel"/>
    <w:tmpl w:val="1BF6047C"/>
    <w:lvl w:ilvl="0" w:tplc="CF129EFE">
      <w:numFmt w:val="bullet"/>
      <w:lvlText w:val="-"/>
      <w:lvlJc w:val="left"/>
      <w:pPr>
        <w:ind w:left="927" w:hanging="360"/>
      </w:pPr>
      <w:rPr>
        <w:rFonts w:ascii="Arial MT" w:eastAsia="Arial MT" w:hAnsi="Arial MT" w:cs="Arial MT"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289677006">
    <w:abstractNumId w:val="0"/>
  </w:num>
  <w:num w:numId="2" w16cid:durableId="122803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33"/>
    <w:rsid w:val="00107CB0"/>
    <w:rsid w:val="00154C8F"/>
    <w:rsid w:val="001B77AC"/>
    <w:rsid w:val="00260974"/>
    <w:rsid w:val="002C5DAD"/>
    <w:rsid w:val="00531385"/>
    <w:rsid w:val="005630A3"/>
    <w:rsid w:val="00601357"/>
    <w:rsid w:val="00615C25"/>
    <w:rsid w:val="007637B2"/>
    <w:rsid w:val="00774FDA"/>
    <w:rsid w:val="00784FF0"/>
    <w:rsid w:val="007975A7"/>
    <w:rsid w:val="008548C1"/>
    <w:rsid w:val="00857B31"/>
    <w:rsid w:val="008E58E2"/>
    <w:rsid w:val="008F5D22"/>
    <w:rsid w:val="009532DA"/>
    <w:rsid w:val="009576BB"/>
    <w:rsid w:val="009A1133"/>
    <w:rsid w:val="00A95B96"/>
    <w:rsid w:val="00B57B37"/>
    <w:rsid w:val="00C33209"/>
    <w:rsid w:val="00DD2896"/>
    <w:rsid w:val="00DF4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89EA"/>
  <w15:docId w15:val="{003FA8D3-7E3B-4AF6-969D-34150400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93"/>
      <w:ind w:left="973" w:right="990"/>
      <w:jc w:val="both"/>
    </w:pPr>
    <w:rPr>
      <w:rFonts w:ascii="Arial" w:eastAsia="Arial" w:hAnsi="Arial" w:cs="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07CB0"/>
    <w:rPr>
      <w:color w:val="0000FF" w:themeColor="hyperlink"/>
      <w:u w:val="single"/>
    </w:rPr>
  </w:style>
  <w:style w:type="character" w:styleId="Menzionenonrisolta">
    <w:name w:val="Unresolved Mention"/>
    <w:basedOn w:val="Carpredefinitoparagrafo"/>
    <w:uiPriority w:val="99"/>
    <w:semiHidden/>
    <w:unhideWhenUsed/>
    <w:rsid w:val="00107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mandaonline.serviziocivil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id.gov.it/it/piattaforme/sp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PETACCIATO_ Avviso Bando SCU 2022 .docx</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PETACCIATO_ Avviso Bando SCU 2022 .docx</dc:title>
  <dc:creator>Roberta Ramunno</dc:creator>
  <cp:lastModifiedBy>Comune di Petacciato</cp:lastModifiedBy>
  <cp:revision>11</cp:revision>
  <dcterms:created xsi:type="dcterms:W3CDTF">2023-01-13T10:08:00Z</dcterms:created>
  <dcterms:modified xsi:type="dcterms:W3CDTF">2025-01-13T09:50:00Z</dcterms:modified>
</cp:coreProperties>
</file>